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06" w:rsidRPr="00331D06" w:rsidRDefault="00331D06" w:rsidP="00331D06">
      <w:pPr>
        <w:jc w:val="center"/>
        <w:rPr>
          <w:b/>
        </w:rPr>
      </w:pPr>
      <w:bookmarkStart w:id="0" w:name="_GoBack"/>
      <w:r w:rsidRPr="00331D06">
        <w:rPr>
          <w:b/>
        </w:rPr>
        <w:t>2011 Chairman’s Essay</w:t>
      </w:r>
    </w:p>
    <w:bookmarkEnd w:id="0"/>
    <w:p w:rsidR="0015159B" w:rsidRDefault="00FF0772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-248369</wp:posOffset>
            </wp:positionH>
            <wp:positionV relativeFrom="paragraph">
              <wp:posOffset>125359</wp:posOffset>
            </wp:positionV>
            <wp:extent cx="2954523" cy="1664898"/>
            <wp:effectExtent l="19050" t="0" r="0" b="0"/>
            <wp:wrapTight wrapText="bothSides">
              <wp:wrapPolygon edited="0">
                <wp:start x="-139" y="0"/>
                <wp:lineTo x="-139" y="21502"/>
                <wp:lineTo x="21587" y="21502"/>
                <wp:lineTo x="21587" y="0"/>
                <wp:lineTo x="-139" y="0"/>
              </wp:wrapPolygon>
            </wp:wrapTight>
            <wp:docPr id="4" name="Picture 4" descr="http://a2.sphotos.ak.fbcdn.net/hphotos-ak-ash4/184769_1844435360341_1524330423_2501336_1049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2.sphotos.ak.fbcdn.net/hphotos-ak-ash4/184769_1844435360341_1524330423_2501336_10492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46" t="24616" r="4003" b="2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23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9D2">
        <w:t>We are MARS</w:t>
      </w:r>
      <w:r w:rsidR="00026AF5">
        <w:t>;</w:t>
      </w:r>
      <w:r w:rsidR="006B49D2">
        <w:t xml:space="preserve"> </w:t>
      </w:r>
      <w:r w:rsidR="000B0F45">
        <w:t xml:space="preserve">FIRST team 2614 </w:t>
      </w:r>
      <w:r w:rsidR="006B49D2">
        <w:t xml:space="preserve">Mountaineer Area </w:t>
      </w:r>
      <w:proofErr w:type="spellStart"/>
      <w:r w:rsidR="006B49D2">
        <w:t>RoboticS</w:t>
      </w:r>
      <w:proofErr w:type="spellEnd"/>
      <w:r w:rsidR="004C3910">
        <w:t xml:space="preserve">. </w:t>
      </w:r>
      <w:r w:rsidR="00874658">
        <w:t>In</w:t>
      </w:r>
      <w:r w:rsidR="006B49D2">
        <w:t xml:space="preserve"> the fall of 2009</w:t>
      </w:r>
      <w:r w:rsidR="00874658">
        <w:t xml:space="preserve">, </w:t>
      </w:r>
      <w:r w:rsidR="006B49D2">
        <w:t>we</w:t>
      </w:r>
      <w:r w:rsidR="000B0F45">
        <w:t xml:space="preserve"> </w:t>
      </w:r>
      <w:r w:rsidR="00D54313">
        <w:t>crafted</w:t>
      </w:r>
      <w:r w:rsidR="000B0F45">
        <w:t xml:space="preserve"> a plan to </w:t>
      </w:r>
      <w:r w:rsidR="00D54313">
        <w:t>spread</w:t>
      </w:r>
      <w:r w:rsidR="000B0F45">
        <w:t xml:space="preserve"> FIRST</w:t>
      </w:r>
      <w:r w:rsidR="00D54313">
        <w:t xml:space="preserve"> throughout West Virginia</w:t>
      </w:r>
      <w:r w:rsidR="005C2435">
        <w:t xml:space="preserve"> (WV)</w:t>
      </w:r>
      <w:r w:rsidR="000B0F45">
        <w:t xml:space="preserve">. </w:t>
      </w:r>
      <w:r w:rsidR="009E19C1" w:rsidRPr="009E19C1">
        <w:t>T</w:t>
      </w:r>
      <w:r w:rsidR="009E19C1">
        <w:t xml:space="preserve">he </w:t>
      </w:r>
      <w:r w:rsidR="005C2435">
        <w:t>WV</w:t>
      </w:r>
      <w:r w:rsidR="009E19C1">
        <w:t xml:space="preserve"> Plan </w:t>
      </w:r>
      <w:r w:rsidR="00D54313">
        <w:t xml:space="preserve">was motivated </w:t>
      </w:r>
      <w:r w:rsidR="009E19C1">
        <w:t>by 3</w:t>
      </w:r>
      <w:r w:rsidR="009E19C1" w:rsidRPr="009E19C1">
        <w:t xml:space="preserve"> facts</w:t>
      </w:r>
      <w:r w:rsidR="00D54313">
        <w:t>.</w:t>
      </w:r>
      <w:r w:rsidR="006A5639">
        <w:t xml:space="preserve"> </w:t>
      </w:r>
      <w:r w:rsidR="001B4545">
        <w:t>First</w:t>
      </w:r>
      <w:r w:rsidR="00D54313">
        <w:t>, o</w:t>
      </w:r>
      <w:r w:rsidR="009E19C1" w:rsidRPr="009E19C1">
        <w:t>nly 1</w:t>
      </w:r>
      <w:r w:rsidR="00A010C3">
        <w:t>6</w:t>
      </w:r>
      <w:r w:rsidR="009E19C1">
        <w:t xml:space="preserve">% of </w:t>
      </w:r>
      <w:r w:rsidR="005C2435">
        <w:t xml:space="preserve">WV </w:t>
      </w:r>
      <w:r w:rsidR="009E19C1">
        <w:t xml:space="preserve">high school freshman </w:t>
      </w:r>
      <w:r w:rsidR="00773C8D">
        <w:t>go on to</w:t>
      </w:r>
      <w:r w:rsidR="00204EE3">
        <w:t xml:space="preserve"> any form of higher education</w:t>
      </w:r>
      <w:r w:rsidR="00AF3596">
        <w:t xml:space="preserve">, </w:t>
      </w:r>
      <w:r w:rsidR="00D54313">
        <w:t>less than</w:t>
      </w:r>
      <w:r w:rsidR="009E19C1" w:rsidRPr="009E19C1">
        <w:t xml:space="preserve"> half the national average. </w:t>
      </w:r>
      <w:r w:rsidR="006A5639">
        <w:t>Second</w:t>
      </w:r>
      <w:r w:rsidR="0089110B">
        <w:t xml:space="preserve">, </w:t>
      </w:r>
      <w:r w:rsidR="00026AF5">
        <w:t>the</w:t>
      </w:r>
      <w:r w:rsidR="004E36C5">
        <w:t xml:space="preserve"> </w:t>
      </w:r>
      <w:r w:rsidR="006B49D2">
        <w:t xml:space="preserve">Brandeis study </w:t>
      </w:r>
      <w:r w:rsidR="0089110B">
        <w:t xml:space="preserve">showed that </w:t>
      </w:r>
      <w:r w:rsidR="004E36C5">
        <w:t xml:space="preserve">FIRST </w:t>
      </w:r>
      <w:r w:rsidR="006B49D2">
        <w:t xml:space="preserve">participants </w:t>
      </w:r>
      <w:r w:rsidR="0089110B">
        <w:t>are</w:t>
      </w:r>
      <w:r w:rsidR="001B4545">
        <w:t xml:space="preserve"> nearly</w:t>
      </w:r>
      <w:r w:rsidR="0089110B">
        <w:t xml:space="preserve"> </w:t>
      </w:r>
      <w:r w:rsidR="006B49D2" w:rsidRPr="009E19C1">
        <w:t>twice as likely to attend college as their equally matched peers</w:t>
      </w:r>
      <w:r w:rsidR="006A5639">
        <w:t xml:space="preserve"> and are </w:t>
      </w:r>
      <w:r w:rsidR="009E19C1" w:rsidRPr="009E19C1">
        <w:t>twice</w:t>
      </w:r>
      <w:r w:rsidR="006A5639">
        <w:t xml:space="preserve"> </w:t>
      </w:r>
      <w:r w:rsidR="009E19C1" w:rsidRPr="009E19C1">
        <w:t>as likely t</w:t>
      </w:r>
      <w:r w:rsidR="009E19C1">
        <w:t>o major in STEM field</w:t>
      </w:r>
      <w:r w:rsidR="005C2435">
        <w:t>s</w:t>
      </w:r>
      <w:r w:rsidR="009E19C1">
        <w:t xml:space="preserve">. </w:t>
      </w:r>
      <w:r w:rsidR="006A5639">
        <w:t xml:space="preserve">Third, all </w:t>
      </w:r>
      <w:r w:rsidR="009E19C1">
        <w:t>MARS’</w:t>
      </w:r>
      <w:r w:rsidR="009E19C1" w:rsidRPr="009E19C1">
        <w:t xml:space="preserve"> graduates</w:t>
      </w:r>
      <w:r w:rsidR="006A5639">
        <w:t xml:space="preserve"> </w:t>
      </w:r>
      <w:r w:rsidR="009E19C1" w:rsidRPr="009E19C1">
        <w:t xml:space="preserve">have gone on to college with some form of scholarship. </w:t>
      </w:r>
      <w:r w:rsidR="005C2435">
        <w:t>Based on our</w:t>
      </w:r>
      <w:r w:rsidR="00874658">
        <w:t xml:space="preserve"> team’s success and the need for similar programs in the state, </w:t>
      </w:r>
      <w:r w:rsidR="006A5639">
        <w:t>our team has decided to focus on developing a model for building</w:t>
      </w:r>
      <w:r w:rsidR="004E36C5">
        <w:t xml:space="preserve"> sustainable</w:t>
      </w:r>
      <w:r w:rsidR="006A5639">
        <w:t xml:space="preserve"> FIRST programs in rural, underserved communities</w:t>
      </w:r>
      <w:r w:rsidR="009D019F">
        <w:t xml:space="preserve">. Our goal is to make </w:t>
      </w:r>
      <w:r w:rsidR="006A5639">
        <w:t xml:space="preserve">a </w:t>
      </w:r>
      <w:r w:rsidR="009D019F">
        <w:t xml:space="preserve">FIRST </w:t>
      </w:r>
      <w:r w:rsidR="006A5639">
        <w:t xml:space="preserve">program </w:t>
      </w:r>
      <w:r w:rsidR="009D019F">
        <w:t xml:space="preserve">available to every </w:t>
      </w:r>
      <w:r w:rsidR="00246F03">
        <w:t>student in WV</w:t>
      </w:r>
      <w:r w:rsidR="009D019F">
        <w:t>.</w:t>
      </w:r>
      <w:r w:rsidR="00183069">
        <w:t xml:space="preserve"> </w:t>
      </w:r>
    </w:p>
    <w:p w:rsidR="00764A6F" w:rsidRDefault="006A5639" w:rsidP="00764A6F">
      <w:pPr>
        <w:ind w:firstLine="720"/>
      </w:pPr>
      <w:r>
        <w:t>To achieve this</w:t>
      </w:r>
      <w:r w:rsidR="00183069">
        <w:t xml:space="preserve">, MARS </w:t>
      </w:r>
      <w:r w:rsidR="005C2435">
        <w:t>compiled</w:t>
      </w:r>
      <w:r>
        <w:t xml:space="preserve"> demographic and economic data for each of WV’s 55 counties</w:t>
      </w:r>
      <w:r w:rsidR="00E13400">
        <w:t xml:space="preserve">. Over the last decade, four </w:t>
      </w:r>
      <w:r w:rsidR="005C2435">
        <w:t>WV</w:t>
      </w:r>
      <w:r w:rsidR="00183069">
        <w:t xml:space="preserve"> </w:t>
      </w:r>
      <w:r w:rsidR="00E13400">
        <w:t xml:space="preserve">FRC </w:t>
      </w:r>
      <w:r w:rsidR="00183069">
        <w:t xml:space="preserve">teams have </w:t>
      </w:r>
      <w:r w:rsidR="00E13400">
        <w:t xml:space="preserve">folded, some </w:t>
      </w:r>
      <w:r w:rsidR="00874658">
        <w:t>after only one year of activity</w:t>
      </w:r>
      <w:r w:rsidR="00183069">
        <w:t xml:space="preserve">. </w:t>
      </w:r>
      <w:r w:rsidR="00246F03">
        <w:t xml:space="preserve">Areas unable to sustain an FRC program due to demographic or financial limitations may be better able to support an FTC team. </w:t>
      </w:r>
      <w:r w:rsidR="00E13400">
        <w:t>The</w:t>
      </w:r>
      <w:r w:rsidR="00183069">
        <w:t xml:space="preserve"> </w:t>
      </w:r>
      <w:r w:rsidR="005C2435">
        <w:t>WV Plan</w:t>
      </w:r>
      <w:r w:rsidR="00183069">
        <w:t xml:space="preserve"> addresses sustainability issues </w:t>
      </w:r>
      <w:r w:rsidR="00E13400">
        <w:t xml:space="preserve">by developing a network of overlapping “mentoring” regions </w:t>
      </w:r>
      <w:r w:rsidR="00246F03">
        <w:t xml:space="preserve">where rookie FRC teams can gain support from existing teams. </w:t>
      </w:r>
    </w:p>
    <w:p w:rsidR="00E60920" w:rsidRDefault="0036267C" w:rsidP="0048071B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1078865</wp:posOffset>
            </wp:positionV>
            <wp:extent cx="1334770" cy="1724660"/>
            <wp:effectExtent l="19050" t="0" r="0" b="0"/>
            <wp:wrapTight wrapText="bothSides">
              <wp:wrapPolygon edited="0">
                <wp:start x="-308" y="0"/>
                <wp:lineTo x="-308" y="21473"/>
                <wp:lineTo x="21579" y="21473"/>
                <wp:lineTo x="21579" y="0"/>
                <wp:lineTo x="-308" y="0"/>
              </wp:wrapPolygon>
            </wp:wrapTight>
            <wp:docPr id="7" name="Picture 7" descr="20101215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01215_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62" r="25474" b="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A89">
        <w:t xml:space="preserve">The WV Plan also involves expanding our thriving FLL program. </w:t>
      </w:r>
      <w:r w:rsidR="005C2435">
        <w:t>We support 27 teams in 13 WV and Pennsylvania counties, including at least one team in every local middle school</w:t>
      </w:r>
      <w:r w:rsidR="00026AF5">
        <w:t xml:space="preserve"> in our city</w:t>
      </w:r>
      <w:r w:rsidR="005C2435">
        <w:t xml:space="preserve">. </w:t>
      </w:r>
      <w:r w:rsidR="00934013">
        <w:t xml:space="preserve"> </w:t>
      </w:r>
      <w:r w:rsidR="008C6B8D">
        <w:t xml:space="preserve">To eliminate </w:t>
      </w:r>
      <w:r w:rsidR="005A3203">
        <w:t>teacher apprehension about</w:t>
      </w:r>
      <w:r w:rsidR="008C6B8D">
        <w:t xml:space="preserve"> starting a robotics team, MARS raises funds to register new teams and </w:t>
      </w:r>
      <w:r w:rsidR="005A3203">
        <w:t>provide</w:t>
      </w:r>
      <w:r w:rsidR="00026AF5">
        <w:t>s local teams</w:t>
      </w:r>
      <w:r w:rsidR="000C6377">
        <w:t xml:space="preserve"> with </w:t>
      </w:r>
      <w:r w:rsidR="008C6B8D">
        <w:t>LEGO MINDSTORMS kit</w:t>
      </w:r>
      <w:r w:rsidR="005C2435">
        <w:t>s</w:t>
      </w:r>
      <w:r w:rsidR="00095525">
        <w:t xml:space="preserve">. </w:t>
      </w:r>
      <w:r w:rsidR="008C6B8D">
        <w:t xml:space="preserve"> </w:t>
      </w:r>
      <w:r w:rsidR="00A07A99">
        <w:t xml:space="preserve">MARS </w:t>
      </w:r>
      <w:r w:rsidR="00934013">
        <w:t xml:space="preserve">high school </w:t>
      </w:r>
      <w:r w:rsidR="00A07A99">
        <w:t xml:space="preserve">students </w:t>
      </w:r>
      <w:r w:rsidR="005A3203">
        <w:t>provide bi-weekly</w:t>
      </w:r>
      <w:r w:rsidR="00026AF5">
        <w:t>, region-wide</w:t>
      </w:r>
      <w:r w:rsidR="003523E0">
        <w:t xml:space="preserve"> </w:t>
      </w:r>
      <w:r w:rsidR="005A3203">
        <w:t>mentoring sessions during</w:t>
      </w:r>
      <w:r w:rsidR="00026AF5">
        <w:t xml:space="preserve"> the</w:t>
      </w:r>
      <w:r w:rsidR="005A3203">
        <w:t xml:space="preserve"> FLL season</w:t>
      </w:r>
      <w:r w:rsidR="008C6B8D">
        <w:t xml:space="preserve">. </w:t>
      </w:r>
      <w:r w:rsidR="00095525">
        <w:t>Some t</w:t>
      </w:r>
      <w:r w:rsidR="008C6B8D">
        <w:t>eams travel an hour to attend the</w:t>
      </w:r>
      <w:r w:rsidR="005A3203">
        <w:t>se</w:t>
      </w:r>
      <w:r w:rsidR="008C6B8D">
        <w:t xml:space="preserve"> sessions</w:t>
      </w:r>
      <w:r w:rsidR="00095525">
        <w:t>,</w:t>
      </w:r>
      <w:r w:rsidR="008C6B8D">
        <w:t xml:space="preserve"> </w:t>
      </w:r>
      <w:r w:rsidR="005A3203">
        <w:t xml:space="preserve">which give </w:t>
      </w:r>
      <w:r w:rsidR="008C6B8D">
        <w:t xml:space="preserve">coaches a chance to network and share ideas. </w:t>
      </w:r>
      <w:r w:rsidR="00934013">
        <w:t xml:space="preserve">MARS </w:t>
      </w:r>
      <w:r w:rsidR="008C6B8D">
        <w:t xml:space="preserve">also organizes an annual </w:t>
      </w:r>
      <w:r w:rsidR="00095525">
        <w:t>scrimmage to allow</w:t>
      </w:r>
      <w:r w:rsidR="00A07A99">
        <w:t xml:space="preserve"> teams to </w:t>
      </w:r>
      <w:r w:rsidR="008C6B8D">
        <w:t xml:space="preserve">practice </w:t>
      </w:r>
      <w:r w:rsidR="00A07A99">
        <w:t>compe</w:t>
      </w:r>
      <w:r w:rsidR="00934013">
        <w:t>t</w:t>
      </w:r>
      <w:r w:rsidR="008C6B8D">
        <w:t>ing</w:t>
      </w:r>
      <w:r w:rsidR="00934013">
        <w:t xml:space="preserve"> before the State Tournament. At the scrimmage, which is entirely run by MARS youth, sponsors serve as our judges so they can</w:t>
      </w:r>
      <w:r w:rsidR="00E60920">
        <w:t xml:space="preserve"> </w:t>
      </w:r>
      <w:r w:rsidR="005A3203">
        <w:t xml:space="preserve">see the impact of their support </w:t>
      </w:r>
      <w:r w:rsidR="00EE5370">
        <w:t>for</w:t>
      </w:r>
      <w:r w:rsidR="005A3203">
        <w:t xml:space="preserve"> MARS on the community</w:t>
      </w:r>
      <w:r w:rsidR="00C00B8C">
        <w:t>.</w:t>
      </w:r>
      <w:r w:rsidR="00934013">
        <w:t xml:space="preserve"> </w:t>
      </w:r>
      <w:r w:rsidR="00E60920">
        <w:t xml:space="preserve">Our team makes sure that every FLL team leaves with an award and a MARS patch! </w:t>
      </w:r>
      <w:r w:rsidR="008C6B8D">
        <w:t xml:space="preserve">The </w:t>
      </w:r>
      <w:r w:rsidR="00C20CD9">
        <w:t xml:space="preserve">scrimmage also serves as the venue for our annual food drive </w:t>
      </w:r>
      <w:r w:rsidR="008C6B8D">
        <w:t>for local food pantri</w:t>
      </w:r>
      <w:r w:rsidR="003523E0">
        <w:t>es; this year the team donated</w:t>
      </w:r>
      <w:r w:rsidR="008C6B8D">
        <w:t xml:space="preserve"> </w:t>
      </w:r>
      <w:r w:rsidR="00026AF5">
        <w:t xml:space="preserve">over 500 </w:t>
      </w:r>
      <w:r w:rsidR="00D136E4">
        <w:t>items</w:t>
      </w:r>
      <w:r w:rsidR="008C6B8D">
        <w:t xml:space="preserve"> of food</w:t>
      </w:r>
      <w:r w:rsidR="00C20CD9">
        <w:t xml:space="preserve">. </w:t>
      </w:r>
      <w:r w:rsidR="00E60920">
        <w:t xml:space="preserve">At </w:t>
      </w:r>
      <w:r w:rsidR="005C2435">
        <w:t>the</w:t>
      </w:r>
      <w:r w:rsidR="00BE3D00">
        <w:t xml:space="preserve"> state </w:t>
      </w:r>
      <w:r w:rsidR="008C6B8D">
        <w:t xml:space="preserve">FLL </w:t>
      </w:r>
      <w:r w:rsidR="00BE3D00">
        <w:t>competition i</w:t>
      </w:r>
      <w:r w:rsidR="00E60920">
        <w:t xml:space="preserve">n Wheeling, </w:t>
      </w:r>
      <w:r w:rsidR="00204EE3">
        <w:t>WV</w:t>
      </w:r>
      <w:r w:rsidR="00E60920">
        <w:t xml:space="preserve">, </w:t>
      </w:r>
      <w:r w:rsidR="00C00B8C">
        <w:t>MARS members serve</w:t>
      </w:r>
      <w:r w:rsidR="00A07A99">
        <w:t xml:space="preserve"> as jud</w:t>
      </w:r>
      <w:r w:rsidR="00BE3D00">
        <w:t xml:space="preserve">ges, referees, and volunteers. </w:t>
      </w:r>
      <w:r w:rsidR="008C6B8D">
        <w:t>In the spring of 2010,</w:t>
      </w:r>
      <w:r w:rsidR="00BE3D00">
        <w:t xml:space="preserve"> MARS</w:t>
      </w:r>
      <w:r w:rsidR="00A07A99">
        <w:t xml:space="preserve"> </w:t>
      </w:r>
      <w:r w:rsidR="00026AF5">
        <w:t xml:space="preserve">even </w:t>
      </w:r>
      <w:r w:rsidR="00A07A99">
        <w:t xml:space="preserve">hosted a make-up tournament for </w:t>
      </w:r>
      <w:r w:rsidR="005C2435">
        <w:t xml:space="preserve">WV </w:t>
      </w:r>
      <w:r w:rsidR="00A07A99">
        <w:t>FLL teams who missed the state competition because of a snow storm.</w:t>
      </w:r>
      <w:r w:rsidR="00242730">
        <w:t xml:space="preserve"> In addition, we host an annual step-up</w:t>
      </w:r>
      <w:r w:rsidR="00026AF5">
        <w:t>-to-FRC</w:t>
      </w:r>
      <w:r w:rsidR="00242730">
        <w:t xml:space="preserve"> day for FLL eighth graders and </w:t>
      </w:r>
      <w:r w:rsidR="008C6B8D">
        <w:t xml:space="preserve">organize a field trip for local </w:t>
      </w:r>
      <w:r w:rsidR="00242730">
        <w:t xml:space="preserve">FLL students to the Pittsburgh Regional. </w:t>
      </w:r>
      <w:r w:rsidR="00E60920">
        <w:t xml:space="preserve">The strength of our local feeder system has </w:t>
      </w:r>
      <w:r w:rsidR="00026AF5">
        <w:t>resulted in</w:t>
      </w:r>
      <w:r w:rsidR="00931EBA">
        <w:t xml:space="preserve"> </w:t>
      </w:r>
      <w:r w:rsidR="00D136E4">
        <w:t xml:space="preserve">nearly half of our current FRC team being made up of former FLL students. </w:t>
      </w:r>
      <w:r w:rsidR="00242730">
        <w:t xml:space="preserve">  </w:t>
      </w:r>
    </w:p>
    <w:p w:rsidR="00934013" w:rsidRDefault="005E5475" w:rsidP="0048071B">
      <w:pPr>
        <w:ind w:firstLine="720"/>
      </w:pPr>
      <w:r>
        <w:lastRenderedPageBreak/>
        <w:t xml:space="preserve">The growth of our FLL program into </w:t>
      </w:r>
      <w:r w:rsidR="00E60920">
        <w:t>four</w:t>
      </w:r>
      <w:r>
        <w:t xml:space="preserve"> new counties in 2010 is a direct result of o</w:t>
      </w:r>
      <w:r w:rsidR="00A07A99">
        <w:t xml:space="preserve">ur partnership with </w:t>
      </w:r>
      <w:r>
        <w:t xml:space="preserve">the </w:t>
      </w:r>
      <w:r w:rsidR="00A07A99">
        <w:t xml:space="preserve">NASA </w:t>
      </w:r>
      <w:r>
        <w:t xml:space="preserve">Educator Resource Center in Fairmont, WV </w:t>
      </w:r>
      <w:r w:rsidR="00A07A99">
        <w:t xml:space="preserve">and </w:t>
      </w:r>
      <w:r>
        <w:t xml:space="preserve">the statewide </w:t>
      </w:r>
      <w:r w:rsidR="00A07A99">
        <w:t xml:space="preserve">4-H </w:t>
      </w:r>
      <w:r>
        <w:t>program.</w:t>
      </w:r>
      <w:r w:rsidR="002458BD">
        <w:t xml:space="preserve"> NASA provides </w:t>
      </w:r>
      <w:r>
        <w:t>M</w:t>
      </w:r>
      <w:r w:rsidR="00095525">
        <w:t xml:space="preserve">INDSTORM kits for new </w:t>
      </w:r>
      <w:r w:rsidR="00026AF5">
        <w:t xml:space="preserve">4-H based </w:t>
      </w:r>
      <w:r w:rsidR="00095525">
        <w:t xml:space="preserve">FLL teams. </w:t>
      </w:r>
      <w:r w:rsidR="00026AF5">
        <w:t xml:space="preserve">The 4-H county leaders organize new teams and </w:t>
      </w:r>
      <w:r w:rsidR="00095525">
        <w:t xml:space="preserve">MARS team members </w:t>
      </w:r>
      <w:r w:rsidR="00026AF5">
        <w:t>travel to the</w:t>
      </w:r>
      <w:r w:rsidR="002458BD">
        <w:t xml:space="preserve"> NASA </w:t>
      </w:r>
      <w:r w:rsidR="00026AF5">
        <w:t>facility to mentor the 4-H</w:t>
      </w:r>
      <w:r w:rsidR="003523E0">
        <w:t xml:space="preserve"> teams</w:t>
      </w:r>
      <w:r w:rsidR="002458BD">
        <w:t xml:space="preserve">. </w:t>
      </w:r>
      <w:r w:rsidR="0036267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785004</wp:posOffset>
            </wp:positionV>
            <wp:extent cx="1990641" cy="1492370"/>
            <wp:effectExtent l="19050" t="0" r="0" b="0"/>
            <wp:wrapTight wrapText="bothSides">
              <wp:wrapPolygon edited="0">
                <wp:start x="-207" y="0"/>
                <wp:lineTo x="-207" y="21231"/>
                <wp:lineTo x="21498" y="21231"/>
                <wp:lineTo x="21498" y="0"/>
                <wp:lineTo x="-207" y="0"/>
              </wp:wrapPolygon>
            </wp:wrapTight>
            <wp:docPr id="16" name="Picture 16" descr="20101215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01215_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41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BD">
        <w:t xml:space="preserve">Through 4-H, we have the potential to engage every county </w:t>
      </w:r>
      <w:r>
        <w:t>of</w:t>
      </w:r>
      <w:r w:rsidR="002458BD">
        <w:t xml:space="preserve"> West Virginia</w:t>
      </w:r>
      <w:r>
        <w:t xml:space="preserve"> in FLL</w:t>
      </w:r>
      <w:r w:rsidR="002458BD">
        <w:t xml:space="preserve">.  </w:t>
      </w:r>
      <w:r w:rsidR="00242730">
        <w:t xml:space="preserve">Just a year </w:t>
      </w:r>
      <w:r>
        <w:t>into this</w:t>
      </w:r>
      <w:r w:rsidR="00982EC8">
        <w:t xml:space="preserve"> partnership, </w:t>
      </w:r>
      <w:r w:rsidR="004E36C5">
        <w:t xml:space="preserve">MARS is mentoring </w:t>
      </w:r>
      <w:r w:rsidR="00026AF5">
        <w:t>4</w:t>
      </w:r>
      <w:r w:rsidR="00171718">
        <w:t xml:space="preserve"> </w:t>
      </w:r>
      <w:r>
        <w:t xml:space="preserve">new </w:t>
      </w:r>
      <w:r w:rsidR="00242730">
        <w:t>4-H team</w:t>
      </w:r>
      <w:r w:rsidR="00982EC8">
        <w:t>s</w:t>
      </w:r>
      <w:r w:rsidR="004E36C5">
        <w:t xml:space="preserve"> and is</w:t>
      </w:r>
      <w:r>
        <w:t xml:space="preserve"> directly involved in cr</w:t>
      </w:r>
      <w:r w:rsidR="0048071B">
        <w:t xml:space="preserve">eating the science and technology curriculum for local 4-H summer camps. </w:t>
      </w:r>
      <w:r w:rsidR="00934013">
        <w:t xml:space="preserve">The </w:t>
      </w:r>
      <w:r>
        <w:t xml:space="preserve">MARS-NASA-4H </w:t>
      </w:r>
      <w:r w:rsidR="00204EE3">
        <w:t xml:space="preserve">partnership </w:t>
      </w:r>
      <w:r w:rsidR="008166CB">
        <w:t>will generate</w:t>
      </w:r>
      <w:r w:rsidR="00934013">
        <w:t xml:space="preserve"> a </w:t>
      </w:r>
      <w:r>
        <w:t>sustainable statewide FLL program that will feed into new FTC and FRC teams</w:t>
      </w:r>
      <w:r w:rsidR="004E36C5">
        <w:t xml:space="preserve">. </w:t>
      </w:r>
      <w:r w:rsidR="00095525">
        <w:t>I</w:t>
      </w:r>
      <w:r>
        <w:t>n</w:t>
      </w:r>
      <w:r w:rsidR="005D43D0">
        <w:t xml:space="preserve"> time</w:t>
      </w:r>
      <w:r w:rsidR="008166CB">
        <w:t>,</w:t>
      </w:r>
      <w:r w:rsidR="005D43D0">
        <w:t xml:space="preserve"> we hope </w:t>
      </w:r>
      <w:r w:rsidR="00026AF5">
        <w:t xml:space="preserve">that through FIRST programs we will help </w:t>
      </w:r>
      <w:r>
        <w:t>change the culture of WV into one in which col</w:t>
      </w:r>
      <w:r w:rsidR="00934013">
        <w:t>lege attendance</w:t>
      </w:r>
      <w:r>
        <w:t xml:space="preserve"> is expected, encouraged, and achieved by </w:t>
      </w:r>
      <w:r w:rsidR="005210E1">
        <w:t>more WV students</w:t>
      </w:r>
      <w:r>
        <w:t>.</w:t>
      </w:r>
      <w:r w:rsidR="000C2D74">
        <w:t xml:space="preserve"> At the local level, MARS has already had a significant impact on STEM education in the public schools. Through our partnership with the Board of Education, we have been able to create and implement a high school engineering class that is offered at a local high school for college credit and a </w:t>
      </w:r>
      <w:r w:rsidR="004E36C5">
        <w:t xml:space="preserve">local </w:t>
      </w:r>
      <w:r w:rsidR="000C2D74">
        <w:t>middle</w:t>
      </w:r>
      <w:r w:rsidR="00204EE3">
        <w:t xml:space="preserve"> school</w:t>
      </w:r>
      <w:r w:rsidR="000C2D74">
        <w:t xml:space="preserve"> </w:t>
      </w:r>
      <w:r w:rsidR="004E36C5">
        <w:t>is offering a robotics course</w:t>
      </w:r>
      <w:r w:rsidR="000C2D74">
        <w:t>.</w:t>
      </w:r>
    </w:p>
    <w:p w:rsidR="00633A89" w:rsidRDefault="00263DCD" w:rsidP="00633A89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1109345</wp:posOffset>
            </wp:positionV>
            <wp:extent cx="1809750" cy="1353820"/>
            <wp:effectExtent l="19050" t="0" r="0" b="0"/>
            <wp:wrapTight wrapText="bothSides">
              <wp:wrapPolygon edited="0">
                <wp:start x="-227" y="0"/>
                <wp:lineTo x="-227" y="21276"/>
                <wp:lineTo x="21600" y="21276"/>
                <wp:lineTo x="21600" y="0"/>
                <wp:lineTo x="-227" y="0"/>
              </wp:wrapPolygon>
            </wp:wrapTight>
            <wp:docPr id="10" name="Picture 10" descr="http://a1.sphotos.ak.fbcdn.net/hphotos-ak-snc6/167183_1782495651887_1524330423_2390769_145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1.sphotos.ak.fbcdn.net/hphotos-ak-snc6/167183_1782495651887_1524330423_2390769_14574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A89">
        <w:t xml:space="preserve">Having already established </w:t>
      </w:r>
      <w:r w:rsidR="0040431C">
        <w:t>successful</w:t>
      </w:r>
      <w:r w:rsidR="00633A89">
        <w:t xml:space="preserve"> FLL programs </w:t>
      </w:r>
      <w:r w:rsidR="0040431C">
        <w:t xml:space="preserve">across </w:t>
      </w:r>
      <w:r w:rsidR="00633A89">
        <w:t>north-central WV, including one in very rural Preston County, MARS has helped launch FRC team 3492</w:t>
      </w:r>
      <w:r w:rsidR="008166CB">
        <w:t xml:space="preserve"> (the </w:t>
      </w:r>
      <w:proofErr w:type="spellStart"/>
      <w:r w:rsidR="008166CB">
        <w:t>RoboGens</w:t>
      </w:r>
      <w:proofErr w:type="spellEnd"/>
      <w:r w:rsidR="008166CB">
        <w:t>)</w:t>
      </w:r>
      <w:r w:rsidR="00633A89">
        <w:t xml:space="preserve"> in </w:t>
      </w:r>
      <w:r w:rsidR="008166CB">
        <w:t>Winfield, WV</w:t>
      </w:r>
      <w:r w:rsidR="00633A89">
        <w:t xml:space="preserve">. The development of team 3492 is a direct result of our team’s presentation at a summer engineering camp for rural and minority youth. Students </w:t>
      </w:r>
      <w:r w:rsidR="008166CB">
        <w:t>who attended the camp</w:t>
      </w:r>
      <w:r w:rsidR="00633A89">
        <w:t xml:space="preserve"> convinced their teacher to start an FRC team. Our role has been to help the </w:t>
      </w:r>
      <w:proofErr w:type="spellStart"/>
      <w:r w:rsidR="00633A89">
        <w:t>RoboGens</w:t>
      </w:r>
      <w:proofErr w:type="spellEnd"/>
      <w:r w:rsidR="00633A89">
        <w:t xml:space="preserve"> </w:t>
      </w:r>
      <w:r w:rsidR="005210E1">
        <w:t xml:space="preserve">organize their team, </w:t>
      </w:r>
      <w:r w:rsidR="00633A89">
        <w:t xml:space="preserve">navigate the FRC registration process, </w:t>
      </w:r>
      <w:r w:rsidR="005210E1">
        <w:t xml:space="preserve">gain sponsorship from </w:t>
      </w:r>
      <w:proofErr w:type="spellStart"/>
      <w:r w:rsidR="005210E1">
        <w:t>JCPenney</w:t>
      </w:r>
      <w:proofErr w:type="spellEnd"/>
      <w:r w:rsidR="00633A89">
        <w:t xml:space="preserve">, </w:t>
      </w:r>
      <w:r w:rsidR="005210E1">
        <w:t xml:space="preserve">and find </w:t>
      </w:r>
      <w:r w:rsidR="00633A89">
        <w:t xml:space="preserve">ways to generate funds. They attended our </w:t>
      </w:r>
      <w:r w:rsidR="00026AF5">
        <w:t xml:space="preserve">2011 </w:t>
      </w:r>
      <w:r w:rsidR="00BE34F1">
        <w:t xml:space="preserve">season </w:t>
      </w:r>
      <w:r w:rsidR="00633A89">
        <w:t xml:space="preserve">kickoff event and </w:t>
      </w:r>
      <w:r w:rsidR="005210E1">
        <w:t xml:space="preserve">we </w:t>
      </w:r>
      <w:r w:rsidR="00633A89">
        <w:t>continue to assist them with programming, electronics, and mechanical design</w:t>
      </w:r>
      <w:r w:rsidR="00026AF5">
        <w:t>.</w:t>
      </w:r>
      <w:r w:rsidR="003523E0">
        <w:t xml:space="preserve"> </w:t>
      </w:r>
      <w:r w:rsidR="00026AF5">
        <w:t>We have also brought together</w:t>
      </w:r>
      <w:r w:rsidR="005210E1">
        <w:t xml:space="preserve"> FTC team 2821 in Charleston, WV </w:t>
      </w:r>
      <w:r w:rsidR="00026AF5">
        <w:t xml:space="preserve"> </w:t>
      </w:r>
      <w:r w:rsidR="00A24FB2">
        <w:t xml:space="preserve">with the nearby </w:t>
      </w:r>
      <w:proofErr w:type="spellStart"/>
      <w:r w:rsidR="00026AF5">
        <w:t>RoboGens</w:t>
      </w:r>
      <w:proofErr w:type="spellEnd"/>
      <w:r w:rsidR="00A24FB2">
        <w:t xml:space="preserve"> team</w:t>
      </w:r>
      <w:r w:rsidR="007942AF">
        <w:t xml:space="preserve"> </w:t>
      </w:r>
      <w:r w:rsidR="00026AF5">
        <w:t>so that 2821 can assist this rookie FRC team with construction of</w:t>
      </w:r>
      <w:r w:rsidR="005210E1">
        <w:t xml:space="preserve"> the mini-bot component of their </w:t>
      </w:r>
      <w:r w:rsidR="00026AF5">
        <w:t xml:space="preserve">2011 </w:t>
      </w:r>
      <w:r w:rsidR="005210E1">
        <w:t>robot.</w:t>
      </w:r>
      <w:r w:rsidR="00204EE3">
        <w:t xml:space="preserve"> </w:t>
      </w:r>
      <w:r w:rsidR="00633A89">
        <w:t xml:space="preserve"> As we continue to work towards making FIRST available to every student in our state, we are intentionally forging connections and creating relationships between teams to ensure that there is a network of mutually supportive FIRST teams throughout WV.</w:t>
      </w:r>
    </w:p>
    <w:p w:rsidR="00BC6B1F" w:rsidRDefault="00BC6B1F" w:rsidP="00BC6B1F">
      <w:pPr>
        <w:ind w:firstLine="720"/>
      </w:pPr>
      <w:r>
        <w:t xml:space="preserve">It is important to realize that the geography of </w:t>
      </w:r>
      <w:r w:rsidR="005210E1">
        <w:t>WV</w:t>
      </w:r>
      <w:r>
        <w:t xml:space="preserve"> presents unique challenges in terms of collaborating with other FIRST teams. </w:t>
      </w:r>
      <w:r w:rsidR="005210E1">
        <w:t>The</w:t>
      </w:r>
      <w:r>
        <w:t xml:space="preserve"> closest </w:t>
      </w:r>
      <w:r w:rsidR="00204EE3">
        <w:t>WV</w:t>
      </w:r>
      <w:r>
        <w:t xml:space="preserve"> FRC team</w:t>
      </w:r>
      <w:r w:rsidR="00A24FB2">
        <w:t xml:space="preserve"> to us</w:t>
      </w:r>
      <w:r>
        <w:t xml:space="preserve"> is a four hour drive away </w:t>
      </w:r>
      <w:r w:rsidR="005210E1">
        <w:t xml:space="preserve">in </w:t>
      </w:r>
      <w:r w:rsidR="00A24FB2">
        <w:t>good</w:t>
      </w:r>
      <w:r w:rsidR="001B4545">
        <w:t xml:space="preserve"> weather</w:t>
      </w:r>
      <w:r>
        <w:t>. To overcome geographic barriers, our team has created the Appalachian Robotics Alliance</w:t>
      </w:r>
      <w:r w:rsidR="00BE34F1">
        <w:t>,</w:t>
      </w:r>
      <w:r w:rsidR="005210E1">
        <w:t xml:space="preserve"> </w:t>
      </w:r>
      <w:r>
        <w:t xml:space="preserve">a statewide FIRST website to connect </w:t>
      </w:r>
      <w:r w:rsidR="005210E1">
        <w:t>WV</w:t>
      </w:r>
      <w:r>
        <w:t xml:space="preserve"> FLL, FTC, and FRC teams. Through forums on </w:t>
      </w:r>
      <w:r w:rsidR="00E07030">
        <w:t xml:space="preserve">the </w:t>
      </w:r>
      <w:r w:rsidR="00BE34F1">
        <w:t>web site</w:t>
      </w:r>
      <w:r>
        <w:t xml:space="preserve">, teams can exchange ideas and </w:t>
      </w:r>
      <w:r w:rsidR="00E07030">
        <w:t>advice</w:t>
      </w:r>
      <w:r>
        <w:t xml:space="preserve">. In addition, people interested in FIRST can find out more about </w:t>
      </w:r>
      <w:r w:rsidR="00E07030">
        <w:t>our state’s</w:t>
      </w:r>
      <w:r>
        <w:t xml:space="preserve"> FIRST programs. We hope that this site will become the “Chief Delphi” for </w:t>
      </w:r>
      <w:r w:rsidR="00E07030">
        <w:t>WV</w:t>
      </w:r>
      <w:r w:rsidR="001B4545">
        <w:t xml:space="preserve">. </w:t>
      </w:r>
      <w:r>
        <w:t xml:space="preserve">The </w:t>
      </w:r>
      <w:r w:rsidR="00BE34F1">
        <w:t>Alliance is</w:t>
      </w:r>
      <w:r>
        <w:t xml:space="preserve"> another means that MARS is developing to help FIRST spread into rural communities. </w:t>
      </w:r>
    </w:p>
    <w:p w:rsidR="00BC6B1F" w:rsidRDefault="00BC6B1F" w:rsidP="00BC6B1F">
      <w:pPr>
        <w:ind w:firstLine="720"/>
      </w:pPr>
      <w:r>
        <w:lastRenderedPageBreak/>
        <w:t>MARS has also worked every year</w:t>
      </w:r>
      <w:r w:rsidR="00E1423A">
        <w:t xml:space="preserve"> to</w:t>
      </w:r>
      <w:r>
        <w:t xml:space="preserve"> overcome barriers </w:t>
      </w:r>
      <w:r w:rsidR="00E07030">
        <w:t>faced by members of the</w:t>
      </w:r>
      <w:r>
        <w:t xml:space="preserve"> </w:t>
      </w:r>
      <w:r w:rsidR="00A24FB2">
        <w:t xml:space="preserve">entire </w:t>
      </w:r>
      <w:r>
        <w:t>FIRST community. We have created the MARS SERTI (</w:t>
      </w:r>
      <w:proofErr w:type="spellStart"/>
      <w:r>
        <w:t>SEarch</w:t>
      </w:r>
      <w:proofErr w:type="spellEnd"/>
      <w:r>
        <w:t xml:space="preserve"> for Rookie Team Inspiration) Packet to provide </w:t>
      </w:r>
      <w:r w:rsidR="0036267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25400</wp:posOffset>
            </wp:positionV>
            <wp:extent cx="2689225" cy="1103630"/>
            <wp:effectExtent l="19050" t="0" r="0" b="0"/>
            <wp:wrapTight wrapText="bothSides">
              <wp:wrapPolygon edited="0">
                <wp:start x="-153" y="0"/>
                <wp:lineTo x="-153" y="21252"/>
                <wp:lineTo x="21574" y="21252"/>
                <wp:lineTo x="21574" y="0"/>
                <wp:lineTo x="-153" y="0"/>
              </wp:wrapPolygon>
            </wp:wrapTight>
            <wp:docPr id="8" name="Picture 19" descr="Home H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 Her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assistance to rookie teams. This packet</w:t>
      </w:r>
      <w:r w:rsidR="00A24FB2">
        <w:t xml:space="preserve"> is available in three</w:t>
      </w:r>
      <w:r>
        <w:t xml:space="preserve"> languages</w:t>
      </w:r>
      <w:r w:rsidR="00A24FB2">
        <w:t>; English, Arabic, and Spanish</w:t>
      </w:r>
      <w:r>
        <w:t xml:space="preserve">. In 2009, we purchased and distributed Orbit Ball game pieces to teams as far </w:t>
      </w:r>
      <w:r w:rsidR="00A24FB2">
        <w:t xml:space="preserve">away </w:t>
      </w:r>
      <w:r>
        <w:t>as Hawaii who were unable to obtain them</w:t>
      </w:r>
      <w:r w:rsidR="00A24FB2">
        <w:t xml:space="preserve"> locally</w:t>
      </w:r>
      <w:r>
        <w:t>. In 2009 and 2010</w:t>
      </w:r>
      <w:r w:rsidR="001B4545">
        <w:t>,</w:t>
      </w:r>
      <w:r>
        <w:t xml:space="preserve"> we participated in </w:t>
      </w:r>
      <w:proofErr w:type="spellStart"/>
      <w:r>
        <w:t>LabView</w:t>
      </w:r>
      <w:proofErr w:type="spellEnd"/>
      <w:r>
        <w:t xml:space="preserve"> and control system Beta testing and presented our findings to the Baltimore Alliance alongside FIRST team 1629. </w:t>
      </w:r>
      <w:r w:rsidR="00E1423A">
        <w:t xml:space="preserve">Last year, MARS graduate and 2010 Championship Dean’s List winner Luke Scime learned </w:t>
      </w:r>
      <w:r w:rsidR="00F7633A">
        <w:t xml:space="preserve">at his recognition ceremony </w:t>
      </w:r>
      <w:r w:rsidR="00E1423A">
        <w:t>that many sponsors of the FRC Kit of Parts desire recognition and feedback about how their parts are used and if they perform as intended.</w:t>
      </w:r>
      <w:r w:rsidR="0036267C" w:rsidRPr="0036267C">
        <w:rPr>
          <w:noProof/>
        </w:rPr>
        <w:t xml:space="preserve"> </w:t>
      </w:r>
      <w:r>
        <w:t xml:space="preserve">  To meet this need, our team has created ThankFIRSTsponsors.org, a website that allows FIRST teams to</w:t>
      </w:r>
      <w:r w:rsidR="001B4545">
        <w:t xml:space="preserve"> </w:t>
      </w:r>
      <w:r>
        <w:t xml:space="preserve">post pictures of how they </w:t>
      </w:r>
      <w:r w:rsidR="00204EE3">
        <w:t xml:space="preserve">are </w:t>
      </w:r>
      <w:r>
        <w:t>using the sponsors</w:t>
      </w:r>
      <w:r w:rsidR="00A24FB2">
        <w:t>’</w:t>
      </w:r>
      <w:r>
        <w:t xml:space="preserve"> parts and to thank the sponsors. FIRST sponsors can search the site by their company name and see the uploaded images and comments from the FRC community.</w:t>
      </w:r>
    </w:p>
    <w:p w:rsidR="0048071B" w:rsidRDefault="00BE34F1" w:rsidP="0048071B">
      <w:pPr>
        <w:ind w:firstLine="720"/>
      </w:pPr>
      <w:r>
        <w:t>MARS partners</w:t>
      </w:r>
      <w:r w:rsidR="00E07030">
        <w:t xml:space="preserve"> with West Virginia University (WVU) and </w:t>
      </w:r>
      <w:r>
        <w:t xml:space="preserve">the </w:t>
      </w:r>
      <w:r w:rsidR="00E07030">
        <w:t xml:space="preserve">Monongalia County Board of Education to provide summer programs for </w:t>
      </w:r>
      <w:r w:rsidR="007634BD">
        <w:t>minority students and potential first-generation college students</w:t>
      </w:r>
      <w:r w:rsidR="0048071B">
        <w:t xml:space="preserve">. </w:t>
      </w:r>
      <w:r w:rsidR="007634BD">
        <w:t>We keep FIRST programs in the public eye through</w:t>
      </w:r>
      <w:r w:rsidR="0048071B">
        <w:t xml:space="preserve"> participation in local parade</w:t>
      </w:r>
      <w:r w:rsidR="00E07030">
        <w:t>s</w:t>
      </w:r>
      <w:r w:rsidR="007634BD">
        <w:t xml:space="preserve"> (o</w:t>
      </w:r>
      <w:r w:rsidR="00C20CD9">
        <w:t xml:space="preserve">ur candy-throwing robot </w:t>
      </w:r>
      <w:r w:rsidR="007634BD">
        <w:t>is</w:t>
      </w:r>
      <w:r w:rsidR="00C20CD9">
        <w:t xml:space="preserve"> a popular attraction and has made our shirts and our team community</w:t>
      </w:r>
      <w:r w:rsidR="007634BD">
        <w:t xml:space="preserve"> icons)</w:t>
      </w:r>
      <w:r w:rsidR="00197EA0">
        <w:t xml:space="preserve"> and</w:t>
      </w:r>
      <w:r w:rsidR="007634BD">
        <w:t xml:space="preserve"> in charity events such as the Relay for Life and the </w:t>
      </w:r>
      <w:r w:rsidR="00197EA0">
        <w:t>Habitat for Humanity Triathlon.</w:t>
      </w:r>
      <w:r w:rsidR="00E07030">
        <w:t xml:space="preserve"> </w:t>
      </w:r>
      <w:r w:rsidR="0057776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984538</wp:posOffset>
            </wp:positionV>
            <wp:extent cx="1540426" cy="1535501"/>
            <wp:effectExtent l="19050" t="0" r="2624" b="0"/>
            <wp:wrapTight wrapText="bothSides">
              <wp:wrapPolygon edited="0">
                <wp:start x="-267" y="0"/>
                <wp:lineTo x="-267" y="21438"/>
                <wp:lineTo x="21637" y="21438"/>
                <wp:lineTo x="21637" y="0"/>
                <wp:lineTo x="-267" y="0"/>
              </wp:wrapPolygon>
            </wp:wrapTight>
            <wp:docPr id="13" name="Picture 13" descr="2009_1128stuff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9_1128stuff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26" cy="15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30">
        <w:t>O</w:t>
      </w:r>
      <w:r w:rsidR="00197EA0">
        <w:t>ur robot mascot, Marvin, has even walked dogs at a local animal shelter!</w:t>
      </w:r>
      <w:r w:rsidR="007634BD">
        <w:t xml:space="preserve">  </w:t>
      </w:r>
      <w:r w:rsidR="00A24FB2">
        <w:t>In February 2011, a</w:t>
      </w:r>
      <w:r w:rsidR="007634BD">
        <w:t xml:space="preserve"> WV-PBS </w:t>
      </w:r>
      <w:r w:rsidR="00E07030">
        <w:t xml:space="preserve">TV </w:t>
      </w:r>
      <w:r w:rsidR="007634BD">
        <w:t xml:space="preserve">documentary </w:t>
      </w:r>
      <w:r w:rsidR="00E07030">
        <w:t>showcased the MARS program to the entire state</w:t>
      </w:r>
      <w:r w:rsidR="00C20CD9">
        <w:t xml:space="preserve">. </w:t>
      </w:r>
      <w:r w:rsidR="00197EA0">
        <w:t>We</w:t>
      </w:r>
      <w:r w:rsidR="00C20CD9">
        <w:t xml:space="preserve"> continue to </w:t>
      </w:r>
      <w:r w:rsidR="00197EA0">
        <w:t>work on</w:t>
      </w:r>
      <w:r w:rsidR="00C20CD9">
        <w:t xml:space="preserve"> Dean’s 2008 homework by inviting </w:t>
      </w:r>
      <w:r w:rsidR="00574875">
        <w:t>local media</w:t>
      </w:r>
      <w:r w:rsidR="00C20CD9">
        <w:t xml:space="preserve"> to </w:t>
      </w:r>
      <w:r w:rsidR="00197EA0">
        <w:t>MARS events</w:t>
      </w:r>
      <w:r w:rsidR="00C20CD9">
        <w:t xml:space="preserve">. </w:t>
      </w:r>
      <w:r w:rsidR="00E07030">
        <w:t xml:space="preserve">At the end of build season, we hold an open house to share our accomplishments </w:t>
      </w:r>
      <w:r w:rsidR="00204EE3">
        <w:t xml:space="preserve">with </w:t>
      </w:r>
      <w:r w:rsidR="00E07030">
        <w:t xml:space="preserve">our sponsors, the media, and the community. </w:t>
      </w:r>
      <w:r w:rsidR="0048071B">
        <w:t xml:space="preserve">By being </w:t>
      </w:r>
      <w:r w:rsidR="00E1423A">
        <w:t xml:space="preserve">a </w:t>
      </w:r>
      <w:r w:rsidR="00197EA0">
        <w:t xml:space="preserve">visible and active </w:t>
      </w:r>
      <w:r w:rsidR="0048071B">
        <w:t xml:space="preserve">part of </w:t>
      </w:r>
      <w:r w:rsidR="00197EA0">
        <w:t xml:space="preserve">our </w:t>
      </w:r>
      <w:r w:rsidR="0048071B">
        <w:t>community, our team gains support and recognition</w:t>
      </w:r>
      <w:r w:rsidR="00E1423A">
        <w:t xml:space="preserve"> </w:t>
      </w:r>
      <w:r w:rsidR="00574875">
        <w:t xml:space="preserve">for FIRST </w:t>
      </w:r>
      <w:r w:rsidR="0048071B">
        <w:t xml:space="preserve">while increasing the awareness of the need for STEM </w:t>
      </w:r>
      <w:r w:rsidR="00574875">
        <w:t>education</w:t>
      </w:r>
      <w:r w:rsidR="0048071B">
        <w:t xml:space="preserve">. </w:t>
      </w:r>
    </w:p>
    <w:p w:rsidR="00347E32" w:rsidRDefault="0036267C" w:rsidP="001B4545">
      <w:pPr>
        <w:ind w:firstLine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1228725</wp:posOffset>
            </wp:positionV>
            <wp:extent cx="1619885" cy="1216025"/>
            <wp:effectExtent l="19050" t="0" r="0" b="0"/>
            <wp:wrapTight wrapText="bothSides">
              <wp:wrapPolygon edited="0">
                <wp:start x="-254" y="0"/>
                <wp:lineTo x="-254" y="21318"/>
                <wp:lineTo x="21592" y="21318"/>
                <wp:lineTo x="21592" y="0"/>
                <wp:lineTo x="-254" y="0"/>
              </wp:wrapPolygon>
            </wp:wrapTight>
            <wp:docPr id="25" name="Picture 25" descr="http://a4.sphotos.ak.fbcdn.net/hphotos-ak-snc3/20970_106697469341336_100000032515689_174357_68886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4.sphotos.ak.fbcdn.net/hphotos-ak-snc3/20970_106697469341336_100000032515689_174357_688869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D74">
        <w:t>Through our non-profit</w:t>
      </w:r>
      <w:r w:rsidR="00BC6B1F">
        <w:t>, 501(c</w:t>
      </w:r>
      <w:proofErr w:type="gramStart"/>
      <w:r w:rsidR="00BC6B1F">
        <w:t>)(</w:t>
      </w:r>
      <w:proofErr w:type="gramEnd"/>
      <w:r w:rsidR="00BC6B1F">
        <w:t xml:space="preserve">3) </w:t>
      </w:r>
      <w:r w:rsidR="000C2D74">
        <w:t>status</w:t>
      </w:r>
      <w:r w:rsidR="007E2CAB">
        <w:t>,</w:t>
      </w:r>
      <w:r w:rsidR="000C2D74">
        <w:t xml:space="preserve"> we</w:t>
      </w:r>
      <w:r w:rsidR="00254133">
        <w:t xml:space="preserve"> have been able to develop strong financial connections with over 20 local sponsors. </w:t>
      </w:r>
      <w:r w:rsidR="000C2D74">
        <w:t>Our</w:t>
      </w:r>
      <w:r w:rsidR="00254133">
        <w:t xml:space="preserve"> largest partner continues to be </w:t>
      </w:r>
      <w:r w:rsidR="00E07030">
        <w:t>WVU</w:t>
      </w:r>
      <w:r w:rsidR="007E2CAB">
        <w:t>,</w:t>
      </w:r>
      <w:r w:rsidR="00254133">
        <w:t xml:space="preserve"> </w:t>
      </w:r>
      <w:r w:rsidR="00E07030">
        <w:t>which provides</w:t>
      </w:r>
      <w:r w:rsidR="00254133">
        <w:t xml:space="preserve"> us </w:t>
      </w:r>
      <w:r w:rsidR="0051158C">
        <w:t>space</w:t>
      </w:r>
      <w:r w:rsidR="00254133">
        <w:t xml:space="preserve">, shop </w:t>
      </w:r>
      <w:r w:rsidR="0051158C">
        <w:t>equipment</w:t>
      </w:r>
      <w:r w:rsidR="00254133">
        <w:t>,</w:t>
      </w:r>
      <w:r w:rsidR="006D775E">
        <w:t xml:space="preserve"> mentors and financial support.</w:t>
      </w:r>
      <w:r w:rsidR="000C2D74">
        <w:t xml:space="preserve"> Our </w:t>
      </w:r>
      <w:r w:rsidR="006D775E">
        <w:t>hi</w:t>
      </w:r>
      <w:r w:rsidR="00633A89">
        <w:t>gh-</w:t>
      </w:r>
      <w:r w:rsidR="006D775E">
        <w:t>tech compan</w:t>
      </w:r>
      <w:r w:rsidR="000C2D74">
        <w:t>y sponsors</w:t>
      </w:r>
      <w:r w:rsidR="006D775E">
        <w:t xml:space="preserve"> have</w:t>
      </w:r>
      <w:r w:rsidR="00254133">
        <w:t xml:space="preserve"> provided us </w:t>
      </w:r>
      <w:r w:rsidR="006D775E">
        <w:t xml:space="preserve">not only with multi-year </w:t>
      </w:r>
      <w:r w:rsidR="000C2D74">
        <w:t>funding</w:t>
      </w:r>
      <w:r w:rsidR="006D775E">
        <w:t xml:space="preserve">, but </w:t>
      </w:r>
      <w:r w:rsidR="00254133">
        <w:t>with mentors</w:t>
      </w:r>
      <w:r w:rsidR="007E2CAB">
        <w:t>. R</w:t>
      </w:r>
      <w:r w:rsidR="000C2D74">
        <w:t>ecently</w:t>
      </w:r>
      <w:r w:rsidR="007E2CAB">
        <w:t>,</w:t>
      </w:r>
      <w:r w:rsidR="006D775E">
        <w:t xml:space="preserve"> MARS students have </w:t>
      </w:r>
      <w:r w:rsidR="000C2D74">
        <w:t>begun to serve as</w:t>
      </w:r>
      <w:r w:rsidR="006D775E">
        <w:t xml:space="preserve"> interns</w:t>
      </w:r>
      <w:r w:rsidR="000C2D74">
        <w:t xml:space="preserve"> in those companies.</w:t>
      </w:r>
      <w:r w:rsidR="006D775E">
        <w:t xml:space="preserve"> </w:t>
      </w:r>
      <w:r w:rsidR="000C2D74">
        <w:t xml:space="preserve">In lieu of direct financial support, a local robotics-based company </w:t>
      </w:r>
      <w:r w:rsidR="00574875">
        <w:t xml:space="preserve">provided </w:t>
      </w:r>
      <w:r w:rsidR="000C2D74">
        <w:t xml:space="preserve">the team with thousands of pounds of used and new robot parts that we are now selling on eBay. </w:t>
      </w:r>
      <w:r w:rsidR="006D775E">
        <w:t xml:space="preserve"> The </w:t>
      </w:r>
      <w:r w:rsidR="000C2D74">
        <w:t xml:space="preserve">income </w:t>
      </w:r>
      <w:r w:rsidR="006D775E">
        <w:t xml:space="preserve">we’ve generated from our </w:t>
      </w:r>
      <w:r w:rsidR="007E2CAB">
        <w:t xml:space="preserve">robot parts </w:t>
      </w:r>
      <w:r w:rsidR="000C2D74">
        <w:t>and</w:t>
      </w:r>
      <w:r w:rsidR="007E2CAB">
        <w:t xml:space="preserve"> </w:t>
      </w:r>
      <w:r w:rsidR="000C2D74">
        <w:t xml:space="preserve">LED </w:t>
      </w:r>
      <w:r w:rsidR="007E2CAB">
        <w:t>light bulb</w:t>
      </w:r>
      <w:r w:rsidR="000C2D74">
        <w:t xml:space="preserve"> sales, </w:t>
      </w:r>
      <w:r w:rsidR="006D775E">
        <w:t>combined with the donations of our sponsors</w:t>
      </w:r>
      <w:r w:rsidR="007E2CAB">
        <w:t>,</w:t>
      </w:r>
      <w:r w:rsidR="006D775E">
        <w:t xml:space="preserve"> </w:t>
      </w:r>
      <w:r w:rsidR="00204EE3">
        <w:t>are used to</w:t>
      </w:r>
      <w:r w:rsidR="006D775E">
        <w:t xml:space="preserve"> support team members who need financial assistance to participate. </w:t>
      </w:r>
      <w:r w:rsidR="00254133">
        <w:t xml:space="preserve">Our partnerships have helped us to develop a strong community base that ensures that </w:t>
      </w:r>
      <w:r w:rsidR="000C2D74">
        <w:t xml:space="preserve">MARS </w:t>
      </w:r>
      <w:r w:rsidR="00254133">
        <w:t>students can participate in FIRST regardless of their financial situation</w:t>
      </w:r>
      <w:r w:rsidR="00204EE3">
        <w:t>s</w:t>
      </w:r>
      <w:r w:rsidR="00254133">
        <w:t>.</w:t>
      </w:r>
      <w:r w:rsidR="00BC6B1F">
        <w:t xml:space="preserve"> All </w:t>
      </w:r>
      <w:r w:rsidR="00574875">
        <w:t>team members</w:t>
      </w:r>
      <w:r w:rsidR="00BC6B1F">
        <w:t xml:space="preserve"> participate in build season, fundraising, </w:t>
      </w:r>
      <w:r w:rsidR="00BC6B1F">
        <w:lastRenderedPageBreak/>
        <w:t>and community outreach</w:t>
      </w:r>
      <w:r w:rsidR="00204EE3">
        <w:t xml:space="preserve"> and are given financial support to attend regional events</w:t>
      </w:r>
      <w:r w:rsidR="00BC6B1F">
        <w:t>.</w:t>
      </w:r>
    </w:p>
    <w:p w:rsidR="001A596C" w:rsidRDefault="00B90690" w:rsidP="00D01749">
      <w:pPr>
        <w:ind w:firstLine="720"/>
      </w:pPr>
      <w:r>
        <w:t>We are creating</w:t>
      </w:r>
      <w:r w:rsidR="00633A89">
        <w:t xml:space="preserve"> a</w:t>
      </w:r>
      <w:r>
        <w:t xml:space="preserve"> </w:t>
      </w:r>
      <w:r w:rsidR="00254E71">
        <w:t xml:space="preserve">path to and </w:t>
      </w:r>
      <w:r>
        <w:t>a</w:t>
      </w:r>
      <w:r w:rsidR="00254E71">
        <w:t xml:space="preserve">n expectation for </w:t>
      </w:r>
      <w:r>
        <w:t>higher educational success</w:t>
      </w:r>
      <w:r w:rsidR="00254E71">
        <w:t xml:space="preserve"> in </w:t>
      </w:r>
      <w:r w:rsidR="00574875">
        <w:t>WV</w:t>
      </w:r>
      <w:r>
        <w:t xml:space="preserve">. We are building </w:t>
      </w:r>
      <w:r w:rsidR="00574875">
        <w:t xml:space="preserve">and connecting </w:t>
      </w:r>
      <w:r>
        <w:t xml:space="preserve">FIRST teams throughout </w:t>
      </w:r>
      <w:r w:rsidR="00574875">
        <w:t>the state</w:t>
      </w:r>
      <w:r>
        <w:t xml:space="preserve">. We are the mentors and the catalyst for a flourishing FLL program that in just 3 years has spread to nearly </w:t>
      </w:r>
      <w:r w:rsidR="00F7633A">
        <w:t>1/5</w:t>
      </w:r>
      <w:r w:rsidR="00254E71">
        <w:t xml:space="preserve"> of </w:t>
      </w:r>
      <w:r>
        <w:t>West Virginia</w:t>
      </w:r>
      <w:r w:rsidR="007E2CAB">
        <w:t>’s</w:t>
      </w:r>
      <w:r w:rsidR="00254E71">
        <w:t xml:space="preserve"> counties</w:t>
      </w:r>
      <w:r>
        <w:t xml:space="preserve">. We are </w:t>
      </w:r>
      <w:r w:rsidR="0036267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-34925</wp:posOffset>
            </wp:positionV>
            <wp:extent cx="1426210" cy="1457325"/>
            <wp:effectExtent l="19050" t="0" r="2540" b="0"/>
            <wp:wrapTight wrapText="bothSides">
              <wp:wrapPolygon edited="0">
                <wp:start x="-289" y="0"/>
                <wp:lineTo x="-289" y="21459"/>
                <wp:lineTo x="21638" y="21459"/>
                <wp:lineTo x="21638" y="0"/>
                <wp:lineTo x="-289" y="0"/>
              </wp:wrapPolygon>
            </wp:wrapTight>
            <wp:docPr id="22" name="Picture 2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community program that provides a way for local youth to explore STEM fields. We are developing community partnerships that</w:t>
      </w:r>
      <w:r w:rsidR="00204EE3">
        <w:t xml:space="preserve"> help us</w:t>
      </w:r>
      <w:r>
        <w:t xml:space="preserve"> overcome financial barriers. We are </w:t>
      </w:r>
      <w:r w:rsidR="00254E71">
        <w:t xml:space="preserve">the catalyst for local STEM </w:t>
      </w:r>
      <w:r>
        <w:t xml:space="preserve">educational initiatives. We are forging unique paths to cross geographical </w:t>
      </w:r>
      <w:r w:rsidR="00574875">
        <w:t xml:space="preserve">barriers </w:t>
      </w:r>
      <w:r>
        <w:t xml:space="preserve">in West Virginia. We are answering the call of the national FIRST community. We are developing a </w:t>
      </w:r>
      <w:r w:rsidR="00574875">
        <w:t xml:space="preserve">plan </w:t>
      </w:r>
      <w:r>
        <w:t xml:space="preserve">to </w:t>
      </w:r>
      <w:r w:rsidR="00574875">
        <w:t xml:space="preserve">expand sustainable </w:t>
      </w:r>
      <w:r>
        <w:t xml:space="preserve">FIRST </w:t>
      </w:r>
      <w:r w:rsidR="00574875">
        <w:t xml:space="preserve">programs in </w:t>
      </w:r>
      <w:r>
        <w:t>rural areas. We are MARS.</w:t>
      </w:r>
      <w:r w:rsidR="0036267C" w:rsidRPr="0036267C">
        <w:t xml:space="preserve"> </w:t>
      </w:r>
    </w:p>
    <w:p w:rsidR="006B49D2" w:rsidRDefault="006B49D2"/>
    <w:sectPr w:rsidR="006B49D2" w:rsidSect="0016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5"/>
    <w:rsid w:val="00013CED"/>
    <w:rsid w:val="00026AF5"/>
    <w:rsid w:val="00095525"/>
    <w:rsid w:val="000A76E9"/>
    <w:rsid w:val="000B0F45"/>
    <w:rsid w:val="000C2D74"/>
    <w:rsid w:val="000C6377"/>
    <w:rsid w:val="000F18FB"/>
    <w:rsid w:val="0015159B"/>
    <w:rsid w:val="00160DBC"/>
    <w:rsid w:val="00167D58"/>
    <w:rsid w:val="00171718"/>
    <w:rsid w:val="00183069"/>
    <w:rsid w:val="00197EA0"/>
    <w:rsid w:val="001A596C"/>
    <w:rsid w:val="001B4545"/>
    <w:rsid w:val="00204EE3"/>
    <w:rsid w:val="00242730"/>
    <w:rsid w:val="002458BD"/>
    <w:rsid w:val="00246F03"/>
    <w:rsid w:val="00254133"/>
    <w:rsid w:val="00254E71"/>
    <w:rsid w:val="00263DCD"/>
    <w:rsid w:val="00270AF3"/>
    <w:rsid w:val="002A2E81"/>
    <w:rsid w:val="0031285F"/>
    <w:rsid w:val="00326CD4"/>
    <w:rsid w:val="00331D06"/>
    <w:rsid w:val="003440A7"/>
    <w:rsid w:val="00347E32"/>
    <w:rsid w:val="003523E0"/>
    <w:rsid w:val="0036267C"/>
    <w:rsid w:val="003770D0"/>
    <w:rsid w:val="003773E6"/>
    <w:rsid w:val="0038584A"/>
    <w:rsid w:val="003B5D73"/>
    <w:rsid w:val="003E2024"/>
    <w:rsid w:val="0040431C"/>
    <w:rsid w:val="00436CBB"/>
    <w:rsid w:val="0048071B"/>
    <w:rsid w:val="004C3910"/>
    <w:rsid w:val="004E36C5"/>
    <w:rsid w:val="0051158C"/>
    <w:rsid w:val="005210E1"/>
    <w:rsid w:val="00574875"/>
    <w:rsid w:val="00577766"/>
    <w:rsid w:val="00596669"/>
    <w:rsid w:val="005A3203"/>
    <w:rsid w:val="005C2435"/>
    <w:rsid w:val="005D43D0"/>
    <w:rsid w:val="005E5475"/>
    <w:rsid w:val="005F5E92"/>
    <w:rsid w:val="00633A89"/>
    <w:rsid w:val="00670B7E"/>
    <w:rsid w:val="006A5639"/>
    <w:rsid w:val="006B49D2"/>
    <w:rsid w:val="006D775E"/>
    <w:rsid w:val="006E3513"/>
    <w:rsid w:val="006F5DAC"/>
    <w:rsid w:val="007634BD"/>
    <w:rsid w:val="007639D8"/>
    <w:rsid w:val="00764A6F"/>
    <w:rsid w:val="00764CB2"/>
    <w:rsid w:val="00767743"/>
    <w:rsid w:val="007700E5"/>
    <w:rsid w:val="007708C4"/>
    <w:rsid w:val="00773C8D"/>
    <w:rsid w:val="007942AF"/>
    <w:rsid w:val="007E2CAB"/>
    <w:rsid w:val="008166CB"/>
    <w:rsid w:val="00857962"/>
    <w:rsid w:val="00874658"/>
    <w:rsid w:val="0089110B"/>
    <w:rsid w:val="008B52A7"/>
    <w:rsid w:val="008C6B74"/>
    <w:rsid w:val="008C6B8D"/>
    <w:rsid w:val="00931EBA"/>
    <w:rsid w:val="00934013"/>
    <w:rsid w:val="00982EC8"/>
    <w:rsid w:val="009D019F"/>
    <w:rsid w:val="009E19C1"/>
    <w:rsid w:val="00A010C3"/>
    <w:rsid w:val="00A07A99"/>
    <w:rsid w:val="00A10508"/>
    <w:rsid w:val="00A24FB2"/>
    <w:rsid w:val="00AB6803"/>
    <w:rsid w:val="00AC270C"/>
    <w:rsid w:val="00AF3596"/>
    <w:rsid w:val="00AF4C5D"/>
    <w:rsid w:val="00B03531"/>
    <w:rsid w:val="00B5354C"/>
    <w:rsid w:val="00B90690"/>
    <w:rsid w:val="00BC6B1F"/>
    <w:rsid w:val="00BE34F1"/>
    <w:rsid w:val="00BE3D00"/>
    <w:rsid w:val="00C00B8C"/>
    <w:rsid w:val="00C07A89"/>
    <w:rsid w:val="00C20CD9"/>
    <w:rsid w:val="00C332E5"/>
    <w:rsid w:val="00C42687"/>
    <w:rsid w:val="00C71415"/>
    <w:rsid w:val="00CA0B6D"/>
    <w:rsid w:val="00CA431D"/>
    <w:rsid w:val="00CC4CD8"/>
    <w:rsid w:val="00D01749"/>
    <w:rsid w:val="00D136E4"/>
    <w:rsid w:val="00D3218A"/>
    <w:rsid w:val="00D54313"/>
    <w:rsid w:val="00DF23AA"/>
    <w:rsid w:val="00E07030"/>
    <w:rsid w:val="00E13400"/>
    <w:rsid w:val="00E1423A"/>
    <w:rsid w:val="00E60920"/>
    <w:rsid w:val="00EA5A31"/>
    <w:rsid w:val="00EE5370"/>
    <w:rsid w:val="00F32FD0"/>
    <w:rsid w:val="00F50A24"/>
    <w:rsid w:val="00F7633A"/>
    <w:rsid w:val="00FA7947"/>
    <w:rsid w:val="00FD495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13602-4DDB-4A1C-9D5B-2C806314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0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Wiegand</dc:creator>
  <cp:lastModifiedBy>Ethan Scime</cp:lastModifiedBy>
  <cp:revision>2</cp:revision>
  <dcterms:created xsi:type="dcterms:W3CDTF">2016-09-02T20:16:00Z</dcterms:created>
  <dcterms:modified xsi:type="dcterms:W3CDTF">2016-09-02T20:16:00Z</dcterms:modified>
</cp:coreProperties>
</file>